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7A77F0" w14:textId="77777777" w:rsidR="00DB6BC6" w:rsidRDefault="00DB6BC6" w:rsidP="00F51207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b/>
          <w:u w:val="single"/>
        </w:rPr>
      </w:pPr>
    </w:p>
    <w:p w14:paraId="6F8CA1C7" w14:textId="05757E49" w:rsidR="00F51207" w:rsidRDefault="00F51207" w:rsidP="00F51207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b/>
          <w:u w:val="single"/>
        </w:rPr>
      </w:pPr>
      <w:r w:rsidRPr="001078C4">
        <w:rPr>
          <w:rFonts w:cs="Arial"/>
          <w:b/>
          <w:u w:val="single"/>
        </w:rPr>
        <w:t xml:space="preserve">Příloha </w:t>
      </w:r>
      <w:proofErr w:type="gramStart"/>
      <w:r>
        <w:rPr>
          <w:rFonts w:cs="Arial"/>
          <w:b/>
          <w:u w:val="single"/>
        </w:rPr>
        <w:t>1a</w:t>
      </w:r>
      <w:proofErr w:type="gramEnd"/>
    </w:p>
    <w:p w14:paraId="5B35D77D" w14:textId="0067517F" w:rsidR="00F51207" w:rsidRDefault="009B7D73" w:rsidP="00F51207">
      <w:pPr>
        <w:tabs>
          <w:tab w:val="left" w:pos="-1980"/>
          <w:tab w:val="left" w:pos="4680"/>
          <w:tab w:val="left" w:pos="4961"/>
        </w:tabs>
        <w:spacing w:after="120"/>
        <w:jc w:val="center"/>
        <w:rPr>
          <w:rFonts w:cs="Arial"/>
          <w:b/>
          <w:szCs w:val="20"/>
        </w:rPr>
      </w:pPr>
      <w:r w:rsidRPr="009B7D73">
        <w:rPr>
          <w:rFonts w:cs="Arial"/>
          <w:b/>
          <w:szCs w:val="20"/>
        </w:rPr>
        <w:t>Cenová specifikace předmětu plnění</w:t>
      </w:r>
    </w:p>
    <w:p w14:paraId="5E2803A9" w14:textId="40036BBE" w:rsidR="00051CFD" w:rsidRPr="00452FD3" w:rsidRDefault="00051CFD" w:rsidP="00051CFD">
      <w:pPr>
        <w:tabs>
          <w:tab w:val="left" w:pos="-1980"/>
          <w:tab w:val="left" w:pos="4680"/>
          <w:tab w:val="left" w:pos="4961"/>
        </w:tabs>
        <w:spacing w:line="280" w:lineRule="atLeast"/>
        <w:ind w:left="-567"/>
        <w:jc w:val="both"/>
        <w:rPr>
          <w:rFonts w:cs="Arial"/>
          <w:i/>
          <w:szCs w:val="20"/>
        </w:rPr>
      </w:pPr>
      <w:r w:rsidRPr="00452FD3">
        <w:rPr>
          <w:rFonts w:cs="Arial"/>
          <w:i/>
          <w:szCs w:val="20"/>
        </w:rPr>
        <w:t>[</w:t>
      </w:r>
      <w:r>
        <w:rPr>
          <w:rFonts w:cs="Arial"/>
          <w:i/>
          <w:szCs w:val="20"/>
        </w:rPr>
        <w:t>Tuto část přílohy po ukončení elektronické aukce d</w:t>
      </w:r>
      <w:r w:rsidRPr="00452FD3">
        <w:rPr>
          <w:rFonts w:cs="Arial"/>
          <w:i/>
          <w:szCs w:val="20"/>
        </w:rPr>
        <w:t xml:space="preserve">oplní </w:t>
      </w:r>
      <w:r>
        <w:rPr>
          <w:rFonts w:cs="Arial"/>
          <w:i/>
          <w:szCs w:val="20"/>
        </w:rPr>
        <w:t xml:space="preserve">a předloží </w:t>
      </w:r>
      <w:r w:rsidRPr="00452FD3">
        <w:rPr>
          <w:rFonts w:cs="Arial"/>
          <w:i/>
          <w:szCs w:val="20"/>
        </w:rPr>
        <w:t xml:space="preserve">dodavatel, který nabídnul </w:t>
      </w:r>
      <w:r w:rsidR="00090CDF" w:rsidRPr="00090CDF">
        <w:rPr>
          <w:rFonts w:cs="Arial"/>
          <w:i/>
          <w:szCs w:val="20"/>
          <w:u w:val="single"/>
        </w:rPr>
        <w:t xml:space="preserve">druhou </w:t>
      </w:r>
      <w:r w:rsidRPr="00090CDF">
        <w:rPr>
          <w:rFonts w:cs="Arial"/>
          <w:i/>
          <w:szCs w:val="20"/>
          <w:u w:val="single"/>
        </w:rPr>
        <w:t>nejnižší</w:t>
      </w:r>
      <w:r w:rsidRPr="00B12687">
        <w:rPr>
          <w:rFonts w:cs="Arial"/>
          <w:i/>
          <w:szCs w:val="20"/>
          <w:u w:val="single"/>
        </w:rPr>
        <w:t xml:space="preserve"> nabídkovou cenu</w:t>
      </w:r>
      <w:r w:rsidRPr="00452FD3">
        <w:rPr>
          <w:rFonts w:cs="Arial"/>
          <w:i/>
          <w:szCs w:val="20"/>
        </w:rPr>
        <w:t xml:space="preserve">, </w:t>
      </w:r>
      <w:r>
        <w:rPr>
          <w:rFonts w:cs="Arial"/>
          <w:i/>
          <w:szCs w:val="20"/>
        </w:rPr>
        <w:t xml:space="preserve">(zaokrouhlenou na dvě desetinná čísla), </w:t>
      </w:r>
      <w:r w:rsidRPr="00452FD3">
        <w:rPr>
          <w:rFonts w:cs="Arial"/>
          <w:i/>
          <w:szCs w:val="20"/>
        </w:rPr>
        <w:t>tzn. umístil se v elektronické aukci</w:t>
      </w:r>
      <w:r>
        <w:rPr>
          <w:rFonts w:cs="Arial"/>
          <w:i/>
          <w:szCs w:val="20"/>
        </w:rPr>
        <w:t xml:space="preserve"> jako</w:t>
      </w:r>
      <w:r w:rsidRPr="00452FD3">
        <w:rPr>
          <w:rFonts w:cs="Arial"/>
          <w:i/>
          <w:szCs w:val="20"/>
        </w:rPr>
        <w:t xml:space="preserve"> </w:t>
      </w:r>
      <w:r w:rsidR="00090CDF">
        <w:rPr>
          <w:rFonts w:cs="Arial"/>
          <w:i/>
          <w:szCs w:val="20"/>
        </w:rPr>
        <w:t>druhý</w:t>
      </w:r>
      <w:r w:rsidRPr="00452FD3">
        <w:rPr>
          <w:rFonts w:cs="Arial"/>
          <w:i/>
          <w:szCs w:val="20"/>
        </w:rPr>
        <w:t xml:space="preserve"> v pořadí.]</w:t>
      </w:r>
    </w:p>
    <w:p w14:paraId="40215DEF" w14:textId="77777777" w:rsidR="00051CFD" w:rsidRPr="00411348" w:rsidRDefault="00051CFD" w:rsidP="00051CFD">
      <w:pPr>
        <w:tabs>
          <w:tab w:val="left" w:pos="-1980"/>
          <w:tab w:val="left" w:pos="4680"/>
          <w:tab w:val="left" w:pos="4961"/>
        </w:tabs>
        <w:spacing w:line="280" w:lineRule="atLeast"/>
        <w:jc w:val="both"/>
        <w:rPr>
          <w:rFonts w:cs="Arial"/>
          <w:szCs w:val="20"/>
        </w:rPr>
      </w:pPr>
    </w:p>
    <w:p w14:paraId="3B98AF6D" w14:textId="77777777" w:rsidR="00707D16" w:rsidRPr="00952FC4" w:rsidRDefault="00707D16" w:rsidP="00F51207">
      <w:pPr>
        <w:tabs>
          <w:tab w:val="left" w:pos="-1980"/>
          <w:tab w:val="left" w:pos="4680"/>
          <w:tab w:val="left" w:pos="4961"/>
        </w:tabs>
        <w:spacing w:after="120"/>
        <w:jc w:val="center"/>
        <w:rPr>
          <w:rFonts w:cs="Arial"/>
          <w:b/>
          <w:szCs w:val="20"/>
        </w:rPr>
      </w:pPr>
    </w:p>
    <w:p w14:paraId="6B8EC5CE" w14:textId="77777777" w:rsidR="00CE6D2A" w:rsidRPr="000D2C46" w:rsidRDefault="00CE6D2A" w:rsidP="00CE6D2A">
      <w:pPr>
        <w:tabs>
          <w:tab w:val="left" w:pos="-1980"/>
          <w:tab w:val="left" w:pos="4680"/>
          <w:tab w:val="left" w:pos="4961"/>
        </w:tabs>
        <w:spacing w:line="280" w:lineRule="atLeast"/>
        <w:jc w:val="both"/>
        <w:rPr>
          <w:rFonts w:cs="Arial"/>
          <w:szCs w:val="20"/>
        </w:rPr>
      </w:pPr>
    </w:p>
    <w:tbl>
      <w:tblPr>
        <w:tblW w:w="9946" w:type="dxa"/>
        <w:tblInd w:w="-7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32"/>
        <w:gridCol w:w="3969"/>
        <w:gridCol w:w="2268"/>
        <w:gridCol w:w="2977"/>
      </w:tblGrid>
      <w:tr w:rsidR="009E4CF5" w:rsidRPr="000D2C46" w14:paraId="2DC863AE" w14:textId="77777777" w:rsidTr="00142DBE">
        <w:trPr>
          <w:trHeight w:val="817"/>
        </w:trPr>
        <w:tc>
          <w:tcPr>
            <w:tcW w:w="732" w:type="dxa"/>
            <w:vAlign w:val="center"/>
          </w:tcPr>
          <w:p w14:paraId="5F476E8A" w14:textId="77777777" w:rsidR="009E4CF5" w:rsidRPr="00142DBE" w:rsidRDefault="009E4CF5" w:rsidP="009E4CF5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b/>
                <w:bCs/>
                <w:szCs w:val="20"/>
              </w:rPr>
            </w:pPr>
            <w:r w:rsidRPr="00142DBE">
              <w:rPr>
                <w:rFonts w:cs="Arial"/>
                <w:b/>
                <w:bCs/>
                <w:szCs w:val="20"/>
              </w:rPr>
              <w:t>Pol.</w:t>
            </w:r>
          </w:p>
        </w:tc>
        <w:tc>
          <w:tcPr>
            <w:tcW w:w="3969" w:type="dxa"/>
            <w:vAlign w:val="center"/>
          </w:tcPr>
          <w:p w14:paraId="526883F7" w14:textId="1318E668" w:rsidR="009E4CF5" w:rsidRPr="00142DBE" w:rsidRDefault="009E4CF5" w:rsidP="00142DBE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ind w:left="130"/>
              <w:rPr>
                <w:rFonts w:cs="Arial"/>
                <w:b/>
                <w:bCs/>
                <w:szCs w:val="20"/>
              </w:rPr>
            </w:pPr>
            <w:r w:rsidRPr="00142DBE">
              <w:rPr>
                <w:rFonts w:cs="Arial"/>
                <w:b/>
                <w:bCs/>
                <w:szCs w:val="20"/>
              </w:rPr>
              <w:t>Název položky</w:t>
            </w:r>
          </w:p>
        </w:tc>
        <w:tc>
          <w:tcPr>
            <w:tcW w:w="2268" w:type="dxa"/>
            <w:vAlign w:val="center"/>
          </w:tcPr>
          <w:p w14:paraId="0E9B80C9" w14:textId="315BDBC6" w:rsidR="009E4CF5" w:rsidRPr="00142DBE" w:rsidRDefault="009E4CF5" w:rsidP="009E4CF5">
            <w:pPr>
              <w:spacing w:before="240"/>
              <w:jc w:val="center"/>
              <w:rPr>
                <w:rFonts w:cs="Arial"/>
                <w:b/>
                <w:bCs/>
                <w:szCs w:val="20"/>
              </w:rPr>
            </w:pPr>
            <w:r w:rsidRPr="00142DBE">
              <w:rPr>
                <w:rFonts w:cs="Arial"/>
                <w:b/>
                <w:bCs/>
                <w:szCs w:val="20"/>
              </w:rPr>
              <w:t>Obsah Al kg/1000 m</w:t>
            </w:r>
          </w:p>
          <w:p w14:paraId="7EA861A1" w14:textId="77777777" w:rsidR="009E4CF5" w:rsidRPr="00142DBE" w:rsidRDefault="009E4CF5" w:rsidP="009E4CF5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b/>
                <w:bCs/>
                <w:szCs w:val="20"/>
              </w:rPr>
            </w:pPr>
          </w:p>
        </w:tc>
        <w:tc>
          <w:tcPr>
            <w:tcW w:w="2977" w:type="dxa"/>
            <w:vAlign w:val="center"/>
          </w:tcPr>
          <w:p w14:paraId="1835A381" w14:textId="77777777" w:rsidR="009E4CF5" w:rsidRPr="00142DBE" w:rsidRDefault="009E4CF5" w:rsidP="009E4CF5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b/>
                <w:bCs/>
                <w:szCs w:val="20"/>
              </w:rPr>
            </w:pPr>
            <w:r w:rsidRPr="00142DBE">
              <w:rPr>
                <w:rFonts w:cs="Arial"/>
                <w:b/>
                <w:bCs/>
                <w:szCs w:val="20"/>
              </w:rPr>
              <w:t>Dutá cena [EUR bez DPH na 1000 m]</w:t>
            </w:r>
          </w:p>
        </w:tc>
      </w:tr>
      <w:tr w:rsidR="009E4CF5" w:rsidRPr="000D2C46" w14:paraId="0C3EB7EF" w14:textId="77777777" w:rsidTr="00142DBE">
        <w:trPr>
          <w:trHeight w:val="222"/>
        </w:trPr>
        <w:tc>
          <w:tcPr>
            <w:tcW w:w="732" w:type="dxa"/>
            <w:vAlign w:val="center"/>
          </w:tcPr>
          <w:p w14:paraId="7BA4E5D8" w14:textId="77777777" w:rsidR="009E4CF5" w:rsidRPr="00142DBE" w:rsidRDefault="009E4CF5" w:rsidP="00142DBE">
            <w:pPr>
              <w:tabs>
                <w:tab w:val="left" w:pos="-1980"/>
                <w:tab w:val="left" w:pos="4680"/>
                <w:tab w:val="left" w:pos="4961"/>
              </w:tabs>
              <w:spacing w:line="360" w:lineRule="auto"/>
              <w:jc w:val="center"/>
              <w:rPr>
                <w:rFonts w:cs="Arial"/>
                <w:szCs w:val="20"/>
              </w:rPr>
            </w:pPr>
            <w:r w:rsidRPr="00142DBE">
              <w:rPr>
                <w:rFonts w:cs="Arial"/>
                <w:szCs w:val="20"/>
              </w:rPr>
              <w:t>1.</w:t>
            </w:r>
          </w:p>
        </w:tc>
        <w:tc>
          <w:tcPr>
            <w:tcW w:w="3969" w:type="dxa"/>
            <w:vAlign w:val="center"/>
          </w:tcPr>
          <w:p w14:paraId="0012954B" w14:textId="65A65088" w:rsidR="009E4CF5" w:rsidRPr="00142DBE" w:rsidRDefault="00FB17EC" w:rsidP="00142DBE">
            <w:pPr>
              <w:tabs>
                <w:tab w:val="left" w:pos="-1980"/>
                <w:tab w:val="left" w:pos="4680"/>
                <w:tab w:val="left" w:pos="4961"/>
              </w:tabs>
              <w:spacing w:line="360" w:lineRule="auto"/>
              <w:ind w:left="130"/>
              <w:jc w:val="both"/>
              <w:rPr>
                <w:rFonts w:cs="Arial"/>
                <w:szCs w:val="20"/>
              </w:rPr>
            </w:pPr>
            <w:r w:rsidRPr="006C2F31">
              <w:rPr>
                <w:rFonts w:eastAsia="Calibri" w:cs="Arial"/>
                <w:szCs w:val="20"/>
              </w:rPr>
              <w:t>Kabel 1 kV NAYY-J 4 x 150 SM</w:t>
            </w:r>
          </w:p>
        </w:tc>
        <w:tc>
          <w:tcPr>
            <w:tcW w:w="2268" w:type="dxa"/>
            <w:vAlign w:val="bottom"/>
          </w:tcPr>
          <w:p w14:paraId="63F6219B" w14:textId="5A80EA99" w:rsidR="009E4CF5" w:rsidRPr="00142DBE" w:rsidRDefault="00FB17EC" w:rsidP="00142DBE">
            <w:pPr>
              <w:spacing w:line="360" w:lineRule="auto"/>
              <w:jc w:val="center"/>
              <w:rPr>
                <w:rFonts w:eastAsia="Calibri" w:cs="Arial"/>
                <w:szCs w:val="20"/>
              </w:rPr>
            </w:pPr>
            <w:r w:rsidRPr="006C2F31">
              <w:rPr>
                <w:rFonts w:eastAsia="Calibri" w:cs="Arial"/>
                <w:szCs w:val="20"/>
              </w:rPr>
              <w:t>1 740</w:t>
            </w:r>
          </w:p>
        </w:tc>
        <w:tc>
          <w:tcPr>
            <w:tcW w:w="2977" w:type="dxa"/>
          </w:tcPr>
          <w:p w14:paraId="2574CA96" w14:textId="77777777" w:rsidR="009E4CF5" w:rsidRPr="00142DBE" w:rsidRDefault="009E4CF5" w:rsidP="00142DBE">
            <w:pPr>
              <w:tabs>
                <w:tab w:val="left" w:pos="-1980"/>
                <w:tab w:val="left" w:pos="4680"/>
                <w:tab w:val="left" w:pos="4961"/>
              </w:tabs>
              <w:spacing w:line="360" w:lineRule="auto"/>
              <w:jc w:val="both"/>
              <w:rPr>
                <w:rFonts w:cs="Arial"/>
                <w:szCs w:val="20"/>
              </w:rPr>
            </w:pPr>
          </w:p>
        </w:tc>
      </w:tr>
    </w:tbl>
    <w:p w14:paraId="11081203" w14:textId="77777777" w:rsidR="00707D16" w:rsidRDefault="00707D16" w:rsidP="0012752E">
      <w:pPr>
        <w:tabs>
          <w:tab w:val="left" w:pos="-1980"/>
        </w:tabs>
        <w:spacing w:line="280" w:lineRule="atLeast"/>
        <w:ind w:left="-708" w:hanging="1"/>
        <w:jc w:val="both"/>
        <w:rPr>
          <w:rFonts w:ascii="Calibri" w:hAnsi="Calibri"/>
          <w:i/>
          <w:sz w:val="22"/>
          <w:szCs w:val="22"/>
        </w:rPr>
      </w:pPr>
    </w:p>
    <w:p w14:paraId="7DA7C3AB" w14:textId="77777777" w:rsidR="00F25C28" w:rsidRDefault="00F25C28" w:rsidP="0012752E">
      <w:pPr>
        <w:tabs>
          <w:tab w:val="left" w:pos="-1980"/>
        </w:tabs>
        <w:spacing w:line="280" w:lineRule="atLeast"/>
        <w:ind w:left="-708" w:hanging="1"/>
        <w:jc w:val="both"/>
        <w:rPr>
          <w:rFonts w:cs="Arial"/>
          <w:b/>
          <w:szCs w:val="22"/>
        </w:rPr>
      </w:pPr>
    </w:p>
    <w:p w14:paraId="2F855FB3" w14:textId="77777777" w:rsidR="00051CFD" w:rsidRPr="00F25C28" w:rsidRDefault="00051CFD" w:rsidP="00051CFD">
      <w:pPr>
        <w:tabs>
          <w:tab w:val="left" w:pos="-1980"/>
        </w:tabs>
        <w:spacing w:line="280" w:lineRule="atLeast"/>
        <w:ind w:left="-708" w:hanging="1"/>
        <w:jc w:val="both"/>
        <w:rPr>
          <w:rFonts w:cs="Arial"/>
          <w:b/>
          <w:szCs w:val="22"/>
        </w:rPr>
      </w:pPr>
      <w:r w:rsidRPr="00F25C28">
        <w:rPr>
          <w:rFonts w:cs="Arial"/>
          <w:b/>
          <w:szCs w:val="22"/>
        </w:rPr>
        <w:t>A</w:t>
      </w:r>
      <w:r>
        <w:rPr>
          <w:rFonts w:cs="Arial"/>
          <w:b/>
          <w:szCs w:val="22"/>
        </w:rPr>
        <w:t>lgoritmus pro výpočet jednotkové</w:t>
      </w:r>
      <w:r w:rsidRPr="00F25C28">
        <w:rPr>
          <w:rFonts w:cs="Arial"/>
          <w:b/>
          <w:szCs w:val="22"/>
        </w:rPr>
        <w:t xml:space="preserve"> ceny zboží:</w:t>
      </w:r>
    </w:p>
    <w:p w14:paraId="2AB52933" w14:textId="77777777" w:rsidR="00051CFD" w:rsidRDefault="00051CFD" w:rsidP="00051CFD">
      <w:pPr>
        <w:tabs>
          <w:tab w:val="left" w:pos="-1980"/>
        </w:tabs>
        <w:spacing w:line="280" w:lineRule="atLeast"/>
        <w:ind w:left="-708" w:hanging="1"/>
        <w:jc w:val="both"/>
        <w:rPr>
          <w:rFonts w:ascii="Calibri" w:hAnsi="Calibri"/>
          <w:i/>
          <w:sz w:val="22"/>
          <w:szCs w:val="22"/>
        </w:rPr>
      </w:pPr>
    </w:p>
    <w:p w14:paraId="02FA54D6" w14:textId="77777777" w:rsidR="00051CFD" w:rsidRDefault="00051CFD" w:rsidP="00051CFD">
      <w:pPr>
        <w:tabs>
          <w:tab w:val="left" w:pos="-1980"/>
          <w:tab w:val="left" w:pos="4680"/>
          <w:tab w:val="left" w:pos="4961"/>
        </w:tabs>
        <w:spacing w:line="280" w:lineRule="atLeast"/>
        <w:rPr>
          <w:rFonts w:cs="Arial"/>
          <w:b/>
          <w:szCs w:val="20"/>
        </w:rPr>
      </w:pPr>
      <w:r w:rsidRPr="00EA7B1E">
        <w:rPr>
          <w:rFonts w:cs="Arial"/>
          <w:b/>
          <w:szCs w:val="20"/>
        </w:rPr>
        <w:t xml:space="preserve">JC = DC + VC </w:t>
      </w:r>
    </w:p>
    <w:p w14:paraId="589537E9" w14:textId="77777777" w:rsidR="00051CFD" w:rsidRDefault="00051CFD" w:rsidP="00051CFD">
      <w:pPr>
        <w:tabs>
          <w:tab w:val="left" w:pos="-1980"/>
          <w:tab w:val="left" w:pos="4680"/>
          <w:tab w:val="left" w:pos="4961"/>
        </w:tabs>
        <w:spacing w:line="280" w:lineRule="atLeast"/>
        <w:rPr>
          <w:rFonts w:cs="Arial"/>
          <w:b/>
          <w:szCs w:val="20"/>
        </w:rPr>
      </w:pPr>
    </w:p>
    <w:p w14:paraId="6F8EB8E4" w14:textId="77777777" w:rsidR="00051CFD" w:rsidRDefault="00051CFD" w:rsidP="00051CFD">
      <w:pPr>
        <w:tabs>
          <w:tab w:val="left" w:pos="-1980"/>
          <w:tab w:val="left" w:pos="4680"/>
          <w:tab w:val="left" w:pos="4961"/>
        </w:tabs>
        <w:spacing w:line="280" w:lineRule="atLeast"/>
        <w:rPr>
          <w:rFonts w:cs="Arial"/>
          <w:b/>
          <w:szCs w:val="20"/>
        </w:rPr>
      </w:pPr>
      <w:bookmarkStart w:id="0" w:name="_Hlk100573135"/>
      <w:bookmarkStart w:id="1" w:name="_Hlk100576628"/>
      <w:r>
        <w:rPr>
          <w:rFonts w:cs="Arial"/>
          <w:b/>
          <w:szCs w:val="20"/>
        </w:rPr>
        <w:t>JC …  jednotková cena €/</w:t>
      </w:r>
      <w:proofErr w:type="gramStart"/>
      <w:r>
        <w:rPr>
          <w:rFonts w:cs="Arial"/>
          <w:b/>
          <w:szCs w:val="20"/>
        </w:rPr>
        <w:t>1000m</w:t>
      </w:r>
      <w:proofErr w:type="gramEnd"/>
      <w:r>
        <w:rPr>
          <w:rFonts w:cs="Arial"/>
          <w:b/>
          <w:szCs w:val="20"/>
        </w:rPr>
        <w:t>, tj. výsledná cena kabelu</w:t>
      </w:r>
    </w:p>
    <w:p w14:paraId="5157EC1A" w14:textId="77777777" w:rsidR="00051CFD" w:rsidRDefault="00051CFD" w:rsidP="00051CFD">
      <w:pPr>
        <w:tabs>
          <w:tab w:val="left" w:pos="-1980"/>
          <w:tab w:val="left" w:pos="4680"/>
          <w:tab w:val="left" w:pos="4961"/>
        </w:tabs>
        <w:spacing w:line="280" w:lineRule="atLeast"/>
        <w:rPr>
          <w:rFonts w:cs="Arial"/>
          <w:b/>
          <w:szCs w:val="20"/>
        </w:rPr>
      </w:pPr>
      <w:r>
        <w:rPr>
          <w:rFonts w:cs="Arial"/>
          <w:b/>
          <w:szCs w:val="20"/>
        </w:rPr>
        <w:t>DC …  dutá cena €/</w:t>
      </w:r>
      <w:proofErr w:type="gramStart"/>
      <w:r>
        <w:rPr>
          <w:rFonts w:cs="Arial"/>
          <w:b/>
          <w:szCs w:val="20"/>
        </w:rPr>
        <w:t>1000m</w:t>
      </w:r>
      <w:proofErr w:type="gramEnd"/>
      <w:r>
        <w:rPr>
          <w:rFonts w:cs="Arial"/>
          <w:b/>
          <w:szCs w:val="20"/>
        </w:rPr>
        <w:t xml:space="preserve">, cena kabelu bez započítání ceny obsahu AL + započítání ROD prémie </w:t>
      </w:r>
    </w:p>
    <w:p w14:paraId="3509833A" w14:textId="77777777" w:rsidR="00051CFD" w:rsidRDefault="00051CFD" w:rsidP="00051CFD">
      <w:pPr>
        <w:tabs>
          <w:tab w:val="left" w:pos="-1980"/>
          <w:tab w:val="left" w:pos="4680"/>
          <w:tab w:val="left" w:pos="4961"/>
        </w:tabs>
        <w:spacing w:line="280" w:lineRule="atLeast"/>
        <w:rPr>
          <w:rFonts w:cs="Arial"/>
          <w:b/>
          <w:szCs w:val="20"/>
        </w:rPr>
      </w:pPr>
      <w:r>
        <w:rPr>
          <w:rFonts w:cs="Arial"/>
          <w:b/>
          <w:szCs w:val="20"/>
        </w:rPr>
        <w:t xml:space="preserve">VC …  variabilní cena €/1000m, Obsah AL x </w:t>
      </w:r>
      <w:r w:rsidRPr="00E02303">
        <w:rPr>
          <w:rFonts w:cs="Arial"/>
          <w:b/>
          <w:szCs w:val="20"/>
        </w:rPr>
        <w:t xml:space="preserve">((LME </w:t>
      </w:r>
      <w:proofErr w:type="spellStart"/>
      <w:r w:rsidRPr="00E02303">
        <w:rPr>
          <w:rFonts w:cs="Arial"/>
          <w:b/>
          <w:szCs w:val="20"/>
        </w:rPr>
        <w:t>Aluminium+LME</w:t>
      </w:r>
      <w:proofErr w:type="spellEnd"/>
      <w:r w:rsidRPr="00E02303">
        <w:rPr>
          <w:rFonts w:cs="Arial"/>
          <w:b/>
          <w:szCs w:val="20"/>
        </w:rPr>
        <w:t xml:space="preserve"> </w:t>
      </w:r>
      <w:proofErr w:type="spellStart"/>
      <w:r w:rsidRPr="00E02303">
        <w:rPr>
          <w:rFonts w:cs="Arial"/>
          <w:b/>
          <w:szCs w:val="20"/>
        </w:rPr>
        <w:t>Aluminuim</w:t>
      </w:r>
      <w:proofErr w:type="spellEnd"/>
      <w:r w:rsidRPr="00E02303">
        <w:rPr>
          <w:rFonts w:cs="Arial"/>
          <w:b/>
          <w:szCs w:val="20"/>
        </w:rPr>
        <w:t xml:space="preserve"> </w:t>
      </w:r>
      <w:proofErr w:type="gramStart"/>
      <w:r w:rsidRPr="00E02303">
        <w:rPr>
          <w:rFonts w:cs="Arial"/>
          <w:b/>
          <w:szCs w:val="20"/>
        </w:rPr>
        <w:t>Premium)/</w:t>
      </w:r>
      <w:proofErr w:type="gramEnd"/>
      <w:r w:rsidRPr="00E02303">
        <w:rPr>
          <w:rFonts w:cs="Arial"/>
          <w:b/>
          <w:szCs w:val="20"/>
        </w:rPr>
        <w:t>1000)</w:t>
      </w:r>
    </w:p>
    <w:p w14:paraId="48FC237C" w14:textId="77777777" w:rsidR="00051CFD" w:rsidRDefault="00051CFD" w:rsidP="00051CFD">
      <w:pPr>
        <w:tabs>
          <w:tab w:val="left" w:pos="-1980"/>
          <w:tab w:val="left" w:pos="4680"/>
          <w:tab w:val="left" w:pos="4961"/>
        </w:tabs>
        <w:spacing w:line="280" w:lineRule="atLeast"/>
        <w:rPr>
          <w:rFonts w:cs="Arial"/>
          <w:b/>
          <w:szCs w:val="20"/>
        </w:rPr>
      </w:pPr>
      <w:r w:rsidRPr="00E02303">
        <w:rPr>
          <w:rFonts w:cs="Arial"/>
          <w:b/>
          <w:szCs w:val="20"/>
        </w:rPr>
        <w:t xml:space="preserve">LME Aluminium … </w:t>
      </w:r>
      <w:r>
        <w:rPr>
          <w:rFonts w:cs="Arial"/>
          <w:b/>
          <w:szCs w:val="20"/>
        </w:rPr>
        <w:t xml:space="preserve">cena hliníku na burze </w:t>
      </w:r>
      <w:r w:rsidRPr="00E02303">
        <w:rPr>
          <w:rFonts w:cs="Arial"/>
          <w:b/>
          <w:szCs w:val="20"/>
        </w:rPr>
        <w:t>€/</w:t>
      </w:r>
      <w:proofErr w:type="gramStart"/>
      <w:r w:rsidRPr="00E02303">
        <w:rPr>
          <w:rFonts w:cs="Arial"/>
          <w:b/>
          <w:szCs w:val="20"/>
        </w:rPr>
        <w:t>1000kg</w:t>
      </w:r>
      <w:proofErr w:type="gramEnd"/>
      <w:r>
        <w:rPr>
          <w:rFonts w:cs="Arial"/>
          <w:b/>
          <w:szCs w:val="20"/>
        </w:rPr>
        <w:t xml:space="preserve">, zdroj </w:t>
      </w:r>
      <w:r w:rsidRPr="000C61B5">
        <w:rPr>
          <w:rStyle w:val="Hypertextovodkaz"/>
        </w:rPr>
        <w:t>www.</w:t>
      </w:r>
      <w:hyperlink r:id="rId6" w:anchor="Trading+day+summary" w:history="1">
        <w:r>
          <w:rPr>
            <w:rStyle w:val="Hypertextovodkaz"/>
          </w:rPr>
          <w:t>LME Aluminium | London Metal Exchange</w:t>
        </w:r>
      </w:hyperlink>
    </w:p>
    <w:p w14:paraId="0BEA169B" w14:textId="77777777" w:rsidR="00051CFD" w:rsidRDefault="00051CFD" w:rsidP="00051CFD">
      <w:pPr>
        <w:tabs>
          <w:tab w:val="left" w:pos="-1980"/>
          <w:tab w:val="left" w:pos="4680"/>
          <w:tab w:val="left" w:pos="4961"/>
        </w:tabs>
        <w:spacing w:line="280" w:lineRule="atLeast"/>
      </w:pPr>
      <w:r w:rsidRPr="00E02303">
        <w:rPr>
          <w:rFonts w:cs="Arial"/>
          <w:b/>
          <w:szCs w:val="20"/>
        </w:rPr>
        <w:t xml:space="preserve">LME </w:t>
      </w:r>
      <w:proofErr w:type="spellStart"/>
      <w:r w:rsidRPr="00E02303">
        <w:rPr>
          <w:rFonts w:cs="Arial"/>
          <w:b/>
          <w:szCs w:val="20"/>
        </w:rPr>
        <w:t>Aluminuim</w:t>
      </w:r>
      <w:proofErr w:type="spellEnd"/>
      <w:r w:rsidRPr="00E02303">
        <w:rPr>
          <w:rFonts w:cs="Arial"/>
          <w:b/>
          <w:szCs w:val="20"/>
        </w:rPr>
        <w:t xml:space="preserve"> Premium … </w:t>
      </w:r>
      <w:r>
        <w:rPr>
          <w:rFonts w:cs="Arial"/>
          <w:b/>
          <w:szCs w:val="20"/>
        </w:rPr>
        <w:t xml:space="preserve">cena Al </w:t>
      </w:r>
      <w:proofErr w:type="spellStart"/>
      <w:r>
        <w:rPr>
          <w:rFonts w:cs="Arial"/>
          <w:b/>
          <w:szCs w:val="20"/>
        </w:rPr>
        <w:t>Premie</w:t>
      </w:r>
      <w:proofErr w:type="spellEnd"/>
      <w:r>
        <w:rPr>
          <w:rFonts w:cs="Arial"/>
          <w:b/>
          <w:szCs w:val="20"/>
        </w:rPr>
        <w:t>, zdroj €/</w:t>
      </w:r>
      <w:proofErr w:type="gramStart"/>
      <w:r>
        <w:rPr>
          <w:rFonts w:cs="Arial"/>
          <w:b/>
          <w:szCs w:val="20"/>
        </w:rPr>
        <w:t>1000kg</w:t>
      </w:r>
      <w:proofErr w:type="gramEnd"/>
      <w:r>
        <w:rPr>
          <w:rFonts w:cs="Arial"/>
          <w:b/>
          <w:szCs w:val="20"/>
        </w:rPr>
        <w:t xml:space="preserve">, zdroj </w:t>
      </w:r>
      <w:r w:rsidRPr="00E02303">
        <w:rPr>
          <w:rFonts w:cs="Arial"/>
          <w:b/>
          <w:szCs w:val="20"/>
        </w:rPr>
        <w:t xml:space="preserve">LME Aluminium Premium Duty </w:t>
      </w:r>
      <w:proofErr w:type="spellStart"/>
      <w:r w:rsidRPr="00E02303">
        <w:rPr>
          <w:rFonts w:cs="Arial"/>
          <w:b/>
          <w:szCs w:val="20"/>
        </w:rPr>
        <w:t>Paid</w:t>
      </w:r>
      <w:proofErr w:type="spellEnd"/>
      <w:r w:rsidRPr="00E02303">
        <w:rPr>
          <w:rFonts w:cs="Arial"/>
          <w:b/>
          <w:szCs w:val="20"/>
        </w:rPr>
        <w:t xml:space="preserve"> </w:t>
      </w:r>
      <w:proofErr w:type="spellStart"/>
      <w:r w:rsidRPr="00E02303">
        <w:rPr>
          <w:rFonts w:cs="Arial"/>
          <w:b/>
          <w:szCs w:val="20"/>
        </w:rPr>
        <w:t>European</w:t>
      </w:r>
      <w:proofErr w:type="spellEnd"/>
      <w:r w:rsidRPr="00E02303">
        <w:rPr>
          <w:rFonts w:cs="Arial"/>
          <w:b/>
          <w:szCs w:val="20"/>
        </w:rPr>
        <w:t xml:space="preserve"> </w:t>
      </w:r>
      <w:r w:rsidRPr="000C61B5">
        <w:rPr>
          <w:rStyle w:val="Hypertextovodkaz"/>
        </w:rPr>
        <w:t>www.</w:t>
      </w:r>
      <w:hyperlink r:id="rId7" w:history="1">
        <w:r>
          <w:rPr>
            <w:rStyle w:val="Hypertextovodkaz"/>
          </w:rPr>
          <w:t xml:space="preserve">LME Aluminium </w:t>
        </w:r>
        <w:proofErr w:type="spellStart"/>
        <w:r>
          <w:rPr>
            <w:rStyle w:val="Hypertextovodkaz"/>
          </w:rPr>
          <w:t>premiums</w:t>
        </w:r>
        <w:proofErr w:type="spellEnd"/>
        <w:r>
          <w:rPr>
            <w:rStyle w:val="Hypertextovodkaz"/>
          </w:rPr>
          <w:t xml:space="preserve"> | London Metal Exchange</w:t>
        </w:r>
      </w:hyperlink>
    </w:p>
    <w:p w14:paraId="2E71E185" w14:textId="77777777" w:rsidR="00051CFD" w:rsidRPr="00F965BD" w:rsidRDefault="00051CFD" w:rsidP="00051CFD">
      <w:pPr>
        <w:tabs>
          <w:tab w:val="left" w:pos="-1980"/>
          <w:tab w:val="left" w:pos="4680"/>
          <w:tab w:val="left" w:pos="4961"/>
        </w:tabs>
        <w:spacing w:line="280" w:lineRule="atLeast"/>
        <w:rPr>
          <w:b/>
          <w:bCs/>
        </w:rPr>
      </w:pPr>
      <w:r w:rsidRPr="00F965BD">
        <w:rPr>
          <w:b/>
          <w:bCs/>
        </w:rPr>
        <w:t>Kur</w:t>
      </w:r>
      <w:r>
        <w:rPr>
          <w:b/>
          <w:bCs/>
        </w:rPr>
        <w:t>z</w:t>
      </w:r>
      <w:r w:rsidRPr="00F965BD">
        <w:rPr>
          <w:b/>
          <w:bCs/>
        </w:rPr>
        <w:t xml:space="preserve"> US$/EUR … zdroj LME</w:t>
      </w:r>
    </w:p>
    <w:bookmarkEnd w:id="0"/>
    <w:p w14:paraId="61E58168" w14:textId="77777777" w:rsidR="00051CFD" w:rsidRDefault="00051CFD" w:rsidP="00051CFD">
      <w:pPr>
        <w:tabs>
          <w:tab w:val="left" w:pos="-1980"/>
          <w:tab w:val="left" w:pos="4680"/>
          <w:tab w:val="left" w:pos="4961"/>
        </w:tabs>
        <w:spacing w:line="280" w:lineRule="atLeast"/>
        <w:rPr>
          <w:rFonts w:cs="Arial"/>
          <w:b/>
          <w:szCs w:val="22"/>
        </w:rPr>
      </w:pPr>
    </w:p>
    <w:p w14:paraId="3CA267AB" w14:textId="77777777" w:rsidR="00051CFD" w:rsidRPr="00F25C28" w:rsidRDefault="00051CFD" w:rsidP="00051CFD">
      <w:pPr>
        <w:tabs>
          <w:tab w:val="left" w:pos="-1980"/>
          <w:tab w:val="left" w:pos="4680"/>
          <w:tab w:val="left" w:pos="4961"/>
        </w:tabs>
        <w:spacing w:line="280" w:lineRule="atLeast"/>
        <w:ind w:left="-709"/>
        <w:rPr>
          <w:rFonts w:cs="Arial"/>
          <w:b/>
          <w:szCs w:val="22"/>
        </w:rPr>
      </w:pPr>
      <w:r w:rsidRPr="00F25C28">
        <w:rPr>
          <w:rFonts w:cs="Arial"/>
          <w:b/>
          <w:szCs w:val="22"/>
        </w:rPr>
        <w:t>A</w:t>
      </w:r>
      <w:r>
        <w:rPr>
          <w:rFonts w:cs="Arial"/>
          <w:b/>
          <w:szCs w:val="22"/>
        </w:rPr>
        <w:t>lgoritmus pro výpočet konečné</w:t>
      </w:r>
      <w:r w:rsidRPr="00F25C28">
        <w:rPr>
          <w:rFonts w:cs="Arial"/>
          <w:b/>
          <w:szCs w:val="22"/>
        </w:rPr>
        <w:t xml:space="preserve"> ceny </w:t>
      </w:r>
      <w:r>
        <w:rPr>
          <w:rFonts w:cs="Arial"/>
          <w:b/>
          <w:szCs w:val="22"/>
        </w:rPr>
        <w:t xml:space="preserve">(KC) </w:t>
      </w:r>
      <w:r w:rsidRPr="00F25C28">
        <w:rPr>
          <w:rFonts w:cs="Arial"/>
          <w:b/>
          <w:szCs w:val="22"/>
        </w:rPr>
        <w:t>zboží:</w:t>
      </w:r>
    </w:p>
    <w:p w14:paraId="3D6FF2BF" w14:textId="77777777" w:rsidR="00051CFD" w:rsidRDefault="00051CFD" w:rsidP="00051CFD">
      <w:pPr>
        <w:tabs>
          <w:tab w:val="left" w:pos="-1980"/>
        </w:tabs>
        <w:spacing w:line="280" w:lineRule="atLeast"/>
        <w:ind w:left="-708" w:hanging="1"/>
        <w:jc w:val="both"/>
        <w:rPr>
          <w:rFonts w:ascii="Calibri" w:hAnsi="Calibri"/>
          <w:i/>
          <w:sz w:val="22"/>
          <w:szCs w:val="22"/>
        </w:rPr>
      </w:pPr>
    </w:p>
    <w:p w14:paraId="0AC06B3F" w14:textId="77777777" w:rsidR="00051CFD" w:rsidRDefault="00051CFD" w:rsidP="00051CFD">
      <w:pPr>
        <w:tabs>
          <w:tab w:val="left" w:pos="-1980"/>
          <w:tab w:val="left" w:pos="4680"/>
          <w:tab w:val="left" w:pos="4961"/>
        </w:tabs>
        <w:spacing w:line="280" w:lineRule="atLeast"/>
        <w:rPr>
          <w:rFonts w:cs="Arial"/>
          <w:b/>
          <w:szCs w:val="20"/>
        </w:rPr>
      </w:pPr>
      <w:bookmarkStart w:id="2" w:name="_Hlk100573547"/>
      <w:r>
        <w:rPr>
          <w:rFonts w:cs="Arial"/>
          <w:b/>
          <w:szCs w:val="20"/>
        </w:rPr>
        <w:t xml:space="preserve">KC </w:t>
      </w:r>
      <w:r w:rsidRPr="00616289">
        <w:rPr>
          <w:rFonts w:cs="Arial"/>
          <w:b/>
          <w:szCs w:val="20"/>
        </w:rPr>
        <w:t>=</w:t>
      </w:r>
      <w:r>
        <w:rPr>
          <w:rFonts w:cs="Arial"/>
          <w:b/>
          <w:szCs w:val="20"/>
        </w:rPr>
        <w:t xml:space="preserve"> JC/1000 x požadované délka kabelu v m </w:t>
      </w:r>
    </w:p>
    <w:bookmarkEnd w:id="1"/>
    <w:bookmarkEnd w:id="2"/>
    <w:p w14:paraId="441D15E5" w14:textId="772408F1" w:rsidR="00190C18" w:rsidRDefault="00190C18" w:rsidP="00190C18">
      <w:pPr>
        <w:tabs>
          <w:tab w:val="left" w:pos="-1980"/>
        </w:tabs>
        <w:spacing w:line="280" w:lineRule="atLeast"/>
        <w:ind w:left="-708" w:hanging="1"/>
        <w:jc w:val="both"/>
        <w:rPr>
          <w:rFonts w:cs="Arial"/>
          <w:b/>
          <w:szCs w:val="22"/>
        </w:rPr>
      </w:pPr>
    </w:p>
    <w:p w14:paraId="17072AFC" w14:textId="3B28016E" w:rsidR="009B7D73" w:rsidRPr="00051CFD" w:rsidRDefault="00860B8A" w:rsidP="00051CFD">
      <w:pPr>
        <w:tabs>
          <w:tab w:val="left" w:pos="-1980"/>
          <w:tab w:val="left" w:pos="7260"/>
        </w:tabs>
        <w:spacing w:line="280" w:lineRule="atLeast"/>
        <w:ind w:left="-708" w:hanging="1"/>
        <w:jc w:val="both"/>
        <w:rPr>
          <w:rFonts w:cs="Arial"/>
          <w:b/>
          <w:szCs w:val="22"/>
        </w:rPr>
      </w:pPr>
      <w:r>
        <w:rPr>
          <w:rFonts w:cs="Arial"/>
          <w:b/>
          <w:szCs w:val="22"/>
        </w:rPr>
        <w:tab/>
      </w:r>
    </w:p>
    <w:p w14:paraId="2281CE38" w14:textId="77777777" w:rsidR="00707D16" w:rsidRPr="009B7D73" w:rsidRDefault="00707D16" w:rsidP="0012752E">
      <w:pPr>
        <w:tabs>
          <w:tab w:val="left" w:pos="-1980"/>
        </w:tabs>
        <w:spacing w:line="280" w:lineRule="atLeast"/>
        <w:ind w:left="-708" w:hanging="1"/>
        <w:jc w:val="both"/>
        <w:rPr>
          <w:rFonts w:ascii="Calibri" w:hAnsi="Calibri"/>
          <w:i/>
          <w:sz w:val="22"/>
          <w:szCs w:val="22"/>
          <w:lang w:val="de-DE"/>
        </w:rPr>
      </w:pPr>
    </w:p>
    <w:p w14:paraId="68D0FDB4" w14:textId="77777777" w:rsidR="0012752E" w:rsidRPr="00F25C28" w:rsidRDefault="0012752E" w:rsidP="00F25C28">
      <w:pPr>
        <w:tabs>
          <w:tab w:val="left" w:pos="-1980"/>
        </w:tabs>
        <w:spacing w:line="280" w:lineRule="atLeast"/>
        <w:ind w:left="-426"/>
        <w:jc w:val="both"/>
        <w:rPr>
          <w:rFonts w:cs="Arial"/>
          <w:szCs w:val="22"/>
        </w:rPr>
      </w:pPr>
      <w:r w:rsidRPr="00F25C28">
        <w:rPr>
          <w:rFonts w:cs="Arial"/>
          <w:szCs w:val="22"/>
        </w:rPr>
        <w:t>Pro účely fakturace je rozhodným dnem pro použití aktuální denní ceny hliníku převedení kabelu z konsignačního skladu</w:t>
      </w:r>
      <w:r w:rsidR="00F76D8B" w:rsidRPr="00F25C28">
        <w:rPr>
          <w:rFonts w:cs="Arial"/>
          <w:szCs w:val="22"/>
        </w:rPr>
        <w:t xml:space="preserve"> dodavatele na sklad kupujícího.</w:t>
      </w:r>
    </w:p>
    <w:p w14:paraId="34A1C78B" w14:textId="77777777" w:rsidR="007374C5" w:rsidRDefault="007374C5" w:rsidP="0012752E">
      <w:pPr>
        <w:tabs>
          <w:tab w:val="left" w:pos="-1980"/>
        </w:tabs>
        <w:spacing w:line="280" w:lineRule="atLeast"/>
        <w:ind w:left="-708" w:hanging="1"/>
        <w:jc w:val="both"/>
        <w:rPr>
          <w:rFonts w:ascii="Calibri" w:hAnsi="Calibri"/>
          <w:i/>
          <w:sz w:val="22"/>
          <w:szCs w:val="22"/>
        </w:rPr>
      </w:pPr>
    </w:p>
    <w:p w14:paraId="33565BB0" w14:textId="77777777" w:rsidR="00F25C28" w:rsidRDefault="00F25C28" w:rsidP="009F2768">
      <w:pPr>
        <w:tabs>
          <w:tab w:val="left" w:pos="-1980"/>
        </w:tabs>
        <w:spacing w:line="280" w:lineRule="atLeast"/>
        <w:jc w:val="both"/>
        <w:rPr>
          <w:rFonts w:ascii="Calibri" w:hAnsi="Calibri"/>
          <w:i/>
          <w:sz w:val="22"/>
          <w:szCs w:val="22"/>
        </w:rPr>
      </w:pPr>
    </w:p>
    <w:p w14:paraId="13084F60" w14:textId="77777777" w:rsidR="007374C5" w:rsidRDefault="007374C5" w:rsidP="0012752E">
      <w:pPr>
        <w:tabs>
          <w:tab w:val="left" w:pos="-1980"/>
        </w:tabs>
        <w:spacing w:line="280" w:lineRule="atLeast"/>
        <w:ind w:left="-708" w:hanging="1"/>
        <w:jc w:val="both"/>
        <w:rPr>
          <w:rFonts w:ascii="Calibri" w:hAnsi="Calibri"/>
          <w:i/>
          <w:sz w:val="22"/>
          <w:szCs w:val="22"/>
        </w:rPr>
      </w:pPr>
    </w:p>
    <w:p w14:paraId="40D9C096" w14:textId="7BB7EDB2" w:rsidR="007374C5" w:rsidRPr="00813E8A" w:rsidRDefault="007374C5" w:rsidP="007374C5">
      <w:pPr>
        <w:pStyle w:val="Normln0"/>
        <w:widowControl/>
        <w:rPr>
          <w:rFonts w:cs="Arial"/>
          <w:noProof w:val="0"/>
          <w:sz w:val="20"/>
        </w:rPr>
      </w:pPr>
      <w:r w:rsidRPr="00813E8A">
        <w:rPr>
          <w:rFonts w:cs="Arial"/>
          <w:noProof w:val="0"/>
          <w:sz w:val="20"/>
        </w:rPr>
        <w:t>V</w:t>
      </w:r>
      <w:r w:rsidR="009F2768">
        <w:rPr>
          <w:rFonts w:cs="Arial"/>
          <w:noProof w:val="0"/>
          <w:sz w:val="20"/>
        </w:rPr>
        <w:t> </w:t>
      </w:r>
      <w:r w:rsidR="009F2768" w:rsidRPr="009F2768">
        <w:rPr>
          <w:rFonts w:cs="Arial"/>
          <w:noProof w:val="0"/>
          <w:sz w:val="20"/>
          <w:highlight w:val="green"/>
        </w:rPr>
        <w:t>doplní účastník</w:t>
      </w:r>
      <w:r w:rsidRPr="00813E8A">
        <w:rPr>
          <w:rFonts w:cs="Arial"/>
          <w:noProof w:val="0"/>
          <w:sz w:val="20"/>
        </w:rPr>
        <w:t xml:space="preserve">, dne </w:t>
      </w:r>
      <w:r w:rsidR="009F2768" w:rsidRPr="009F2768">
        <w:rPr>
          <w:rFonts w:cs="Arial"/>
          <w:noProof w:val="0"/>
          <w:sz w:val="20"/>
          <w:highlight w:val="green"/>
        </w:rPr>
        <w:t>doplní účastník</w:t>
      </w:r>
    </w:p>
    <w:p w14:paraId="7CBE027F" w14:textId="77777777" w:rsidR="007374C5" w:rsidRPr="00813E8A" w:rsidRDefault="007374C5" w:rsidP="007374C5">
      <w:pPr>
        <w:rPr>
          <w:rFonts w:cs="Arial"/>
          <w:szCs w:val="20"/>
        </w:rPr>
      </w:pPr>
    </w:p>
    <w:p w14:paraId="72E27900" w14:textId="77777777" w:rsidR="00F25C28" w:rsidRDefault="00F25C28" w:rsidP="007374C5">
      <w:pPr>
        <w:rPr>
          <w:rFonts w:cs="Arial"/>
          <w:szCs w:val="20"/>
        </w:rPr>
      </w:pPr>
    </w:p>
    <w:p w14:paraId="7548E16B" w14:textId="77777777" w:rsidR="00F25C28" w:rsidRPr="00813E8A" w:rsidRDefault="00F25C28" w:rsidP="007374C5">
      <w:pPr>
        <w:rPr>
          <w:rFonts w:cs="Arial"/>
          <w:szCs w:val="20"/>
        </w:rPr>
      </w:pPr>
    </w:p>
    <w:p w14:paraId="07FCBFC8" w14:textId="77777777" w:rsidR="007374C5" w:rsidRPr="00813E8A" w:rsidRDefault="007374C5" w:rsidP="007374C5">
      <w:pPr>
        <w:pStyle w:val="Normln0"/>
        <w:widowControl/>
        <w:rPr>
          <w:rFonts w:cs="Arial"/>
          <w:noProof w:val="0"/>
          <w:sz w:val="20"/>
        </w:rPr>
      </w:pPr>
      <w:r w:rsidRPr="00813E8A">
        <w:rPr>
          <w:rFonts w:cs="Arial"/>
          <w:noProof w:val="0"/>
          <w:sz w:val="20"/>
        </w:rPr>
        <w:tab/>
      </w:r>
      <w:r w:rsidRPr="00813E8A">
        <w:rPr>
          <w:rFonts w:cs="Arial"/>
          <w:noProof w:val="0"/>
          <w:sz w:val="20"/>
        </w:rPr>
        <w:tab/>
      </w:r>
      <w:r w:rsidRPr="00813E8A">
        <w:rPr>
          <w:rFonts w:cs="Arial"/>
          <w:noProof w:val="0"/>
          <w:sz w:val="20"/>
        </w:rPr>
        <w:tab/>
      </w:r>
      <w:r w:rsidRPr="00813E8A">
        <w:rPr>
          <w:rFonts w:cs="Arial"/>
          <w:noProof w:val="0"/>
          <w:sz w:val="20"/>
        </w:rPr>
        <w:tab/>
      </w:r>
      <w:r w:rsidRPr="00813E8A">
        <w:rPr>
          <w:rFonts w:cs="Arial"/>
          <w:noProof w:val="0"/>
          <w:sz w:val="20"/>
        </w:rPr>
        <w:tab/>
      </w:r>
      <w:r w:rsidRPr="00813E8A">
        <w:rPr>
          <w:rFonts w:cs="Arial"/>
          <w:noProof w:val="0"/>
          <w:sz w:val="20"/>
        </w:rPr>
        <w:tab/>
      </w:r>
      <w:r w:rsidRPr="00813E8A">
        <w:rPr>
          <w:rFonts w:cs="Arial"/>
          <w:noProof w:val="0"/>
          <w:sz w:val="20"/>
        </w:rPr>
        <w:tab/>
      </w:r>
      <w:r>
        <w:rPr>
          <w:rFonts w:cs="Arial"/>
          <w:noProof w:val="0"/>
          <w:sz w:val="20"/>
        </w:rPr>
        <w:t xml:space="preserve">     </w:t>
      </w:r>
      <w:r w:rsidRPr="00813E8A">
        <w:rPr>
          <w:rFonts w:cs="Arial"/>
          <w:noProof w:val="0"/>
          <w:sz w:val="20"/>
        </w:rPr>
        <w:t>……………………………….</w:t>
      </w:r>
    </w:p>
    <w:p w14:paraId="77C10AD4" w14:textId="708BA39B" w:rsidR="007374C5" w:rsidRPr="0062432F" w:rsidRDefault="007374C5" w:rsidP="009F2768">
      <w:pPr>
        <w:rPr>
          <w:rFonts w:ascii="Calibri" w:hAnsi="Calibri"/>
          <w:i/>
          <w:sz w:val="22"/>
          <w:szCs w:val="22"/>
        </w:rPr>
      </w:pPr>
      <w:r w:rsidRPr="00813E8A">
        <w:rPr>
          <w:rFonts w:cs="Arial"/>
          <w:snapToGrid w:val="0"/>
          <w:szCs w:val="20"/>
        </w:rPr>
        <w:tab/>
      </w:r>
      <w:r w:rsidRPr="00813E8A">
        <w:rPr>
          <w:rFonts w:cs="Arial"/>
          <w:snapToGrid w:val="0"/>
          <w:szCs w:val="20"/>
        </w:rPr>
        <w:tab/>
      </w:r>
      <w:r w:rsidRPr="00813E8A">
        <w:rPr>
          <w:rFonts w:cs="Arial"/>
          <w:snapToGrid w:val="0"/>
          <w:szCs w:val="20"/>
        </w:rPr>
        <w:tab/>
      </w:r>
      <w:r w:rsidRPr="00813E8A">
        <w:rPr>
          <w:rFonts w:cs="Arial"/>
          <w:snapToGrid w:val="0"/>
          <w:szCs w:val="20"/>
        </w:rPr>
        <w:tab/>
      </w:r>
      <w:r w:rsidRPr="00813E8A">
        <w:rPr>
          <w:rFonts w:cs="Arial"/>
          <w:snapToGrid w:val="0"/>
          <w:szCs w:val="20"/>
        </w:rPr>
        <w:tab/>
      </w:r>
      <w:r w:rsidR="00BC05AB">
        <w:rPr>
          <w:rFonts w:cs="Arial"/>
          <w:snapToGrid w:val="0"/>
          <w:szCs w:val="20"/>
        </w:rPr>
        <w:tab/>
      </w:r>
      <w:r w:rsidR="00BC05AB">
        <w:rPr>
          <w:rFonts w:cs="Arial"/>
          <w:snapToGrid w:val="0"/>
          <w:szCs w:val="20"/>
        </w:rPr>
        <w:tab/>
      </w:r>
      <w:r w:rsidR="00327447" w:rsidRPr="00734C87">
        <w:rPr>
          <w:rFonts w:cs="Arial"/>
        </w:rPr>
        <w:t xml:space="preserve">Podpis </w:t>
      </w:r>
      <w:r w:rsidR="002A0644">
        <w:rPr>
          <w:rFonts w:cs="Arial"/>
        </w:rPr>
        <w:t xml:space="preserve">oprávněné </w:t>
      </w:r>
      <w:r w:rsidR="00327447">
        <w:rPr>
          <w:rFonts w:cs="Arial"/>
        </w:rPr>
        <w:t xml:space="preserve">osoby </w:t>
      </w:r>
      <w:r w:rsidR="002A0644">
        <w:rPr>
          <w:rFonts w:cs="Arial"/>
        </w:rPr>
        <w:t>účastníka</w:t>
      </w:r>
    </w:p>
    <w:sectPr w:rsidR="007374C5" w:rsidRPr="0062432F" w:rsidSect="000C08C9">
      <w:headerReference w:type="default" r:id="rId8"/>
      <w:pgSz w:w="11906" w:h="16838"/>
      <w:pgMar w:top="1417" w:right="70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C29DD2" w14:textId="77777777" w:rsidR="00B76C37" w:rsidRDefault="00B76C37" w:rsidP="00CE6D2A">
      <w:r>
        <w:separator/>
      </w:r>
    </w:p>
  </w:endnote>
  <w:endnote w:type="continuationSeparator" w:id="0">
    <w:p w14:paraId="5EEF0DA2" w14:textId="77777777" w:rsidR="00B76C37" w:rsidRDefault="00B76C37" w:rsidP="00CE6D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79B275" w14:textId="77777777" w:rsidR="00B76C37" w:rsidRDefault="00B76C37" w:rsidP="00CE6D2A">
      <w:r>
        <w:separator/>
      </w:r>
    </w:p>
  </w:footnote>
  <w:footnote w:type="continuationSeparator" w:id="0">
    <w:p w14:paraId="17ABC65D" w14:textId="77777777" w:rsidR="00B76C37" w:rsidRDefault="00B76C37" w:rsidP="00CE6D2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2E8D29" w14:textId="77777777" w:rsidR="00FC3629" w:rsidRDefault="00FC3629" w:rsidP="00FC3629">
    <w:pPr>
      <w:pStyle w:val="Zhlav"/>
      <w:jc w:val="right"/>
      <w:rPr>
        <w:b/>
        <w:sz w:val="18"/>
        <w:szCs w:val="20"/>
      </w:rPr>
    </w:pPr>
    <w:r>
      <w:rPr>
        <w:b/>
        <w:sz w:val="18"/>
        <w:szCs w:val="20"/>
      </w:rPr>
      <w:t xml:space="preserve">Číslo smlouvy kupujícího (kontrakt č. 2): </w:t>
    </w:r>
    <w:r w:rsidRPr="000E7663">
      <w:rPr>
        <w:b/>
        <w:sz w:val="18"/>
        <w:szCs w:val="20"/>
        <w:highlight w:val="yellow"/>
      </w:rPr>
      <w:t xml:space="preserve">následně </w:t>
    </w:r>
    <w:r w:rsidRPr="000A0E80">
      <w:rPr>
        <w:b/>
        <w:sz w:val="18"/>
        <w:szCs w:val="20"/>
        <w:highlight w:val="yellow"/>
      </w:rPr>
      <w:t>doplní zadavatel</w:t>
    </w:r>
  </w:p>
  <w:p w14:paraId="19EA4932" w14:textId="77777777" w:rsidR="00FC3629" w:rsidRDefault="00FC3629" w:rsidP="00FC3629">
    <w:pPr>
      <w:pStyle w:val="Zhlav"/>
      <w:rPr>
        <w:b/>
        <w:sz w:val="18"/>
        <w:szCs w:val="20"/>
      </w:rPr>
    </w:pPr>
    <w:r>
      <w:rPr>
        <w:b/>
        <w:sz w:val="18"/>
        <w:szCs w:val="20"/>
      </w:rPr>
      <w:t xml:space="preserve">                                                                                                               </w:t>
    </w:r>
  </w:p>
  <w:p w14:paraId="4C06BAD6" w14:textId="77777777" w:rsidR="00FC3629" w:rsidRPr="002A4F5A" w:rsidRDefault="00FC3629" w:rsidP="00FC3629">
    <w:pPr>
      <w:pStyle w:val="Zhlav"/>
      <w:jc w:val="right"/>
      <w:rPr>
        <w:b/>
        <w:sz w:val="18"/>
        <w:szCs w:val="20"/>
      </w:rPr>
    </w:pPr>
    <w:r>
      <w:rPr>
        <w:b/>
        <w:sz w:val="18"/>
        <w:szCs w:val="20"/>
      </w:rPr>
      <w:t xml:space="preserve">Číslo smlouvy prodávajícího č. 2: </w:t>
    </w:r>
    <w:r w:rsidRPr="000E7663">
      <w:rPr>
        <w:b/>
        <w:sz w:val="18"/>
        <w:szCs w:val="20"/>
        <w:highlight w:val="green"/>
      </w:rPr>
      <w:t xml:space="preserve">následně </w:t>
    </w:r>
    <w:r>
      <w:rPr>
        <w:b/>
        <w:sz w:val="18"/>
        <w:szCs w:val="20"/>
        <w:highlight w:val="green"/>
      </w:rPr>
      <w:t>doplní účastník</w:t>
    </w:r>
  </w:p>
  <w:p w14:paraId="689E807E" w14:textId="77777777" w:rsidR="001E5FCC" w:rsidRDefault="001E5FCC" w:rsidP="00CE6D2A">
    <w:pPr>
      <w:tabs>
        <w:tab w:val="left" w:pos="0"/>
      </w:tabs>
      <w:spacing w:after="60"/>
      <w:jc w:val="center"/>
      <w:rPr>
        <w:rFonts w:cs="Arial"/>
        <w:b/>
        <w:sz w:val="24"/>
      </w:rPr>
    </w:pPr>
  </w:p>
  <w:p w14:paraId="23B44AFA" w14:textId="77777777" w:rsidR="001E5FCC" w:rsidRPr="00DB6BC6" w:rsidRDefault="001E5FCC" w:rsidP="00CE6D2A">
    <w:pPr>
      <w:tabs>
        <w:tab w:val="left" w:pos="-1980"/>
        <w:tab w:val="left" w:pos="4680"/>
        <w:tab w:val="left" w:pos="4961"/>
      </w:tabs>
      <w:spacing w:line="280" w:lineRule="atLeast"/>
      <w:jc w:val="center"/>
      <w:rPr>
        <w:rFonts w:cs="Arial"/>
        <w:b/>
        <w:szCs w:val="20"/>
      </w:rPr>
    </w:pPr>
    <w:r w:rsidRPr="00DB6BC6">
      <w:rPr>
        <w:rFonts w:cs="Arial"/>
        <w:b/>
        <w:szCs w:val="20"/>
      </w:rPr>
      <w:t>Dodávky kabelů a vodičů VN a NN</w:t>
    </w:r>
  </w:p>
  <w:p w14:paraId="47E00FBB" w14:textId="49825F5C" w:rsidR="001E5FCC" w:rsidRPr="00DB6BC6" w:rsidRDefault="00190C18" w:rsidP="00190C18">
    <w:pPr>
      <w:tabs>
        <w:tab w:val="left" w:pos="-1980"/>
        <w:tab w:val="left" w:pos="4680"/>
        <w:tab w:val="center" w:pos="4891"/>
        <w:tab w:val="left" w:pos="4961"/>
        <w:tab w:val="left" w:pos="7119"/>
        <w:tab w:val="left" w:pos="8171"/>
      </w:tabs>
      <w:spacing w:line="280" w:lineRule="atLeast"/>
      <w:rPr>
        <w:rFonts w:cs="Arial"/>
        <w:b/>
        <w:szCs w:val="20"/>
      </w:rPr>
    </w:pPr>
    <w:r>
      <w:rPr>
        <w:rFonts w:cs="Arial"/>
        <w:b/>
        <w:szCs w:val="20"/>
      </w:rPr>
      <w:t xml:space="preserve">                                                </w:t>
    </w:r>
    <w:r w:rsidR="001E5FCC" w:rsidRPr="00DB6BC6">
      <w:rPr>
        <w:rFonts w:cs="Arial"/>
        <w:b/>
        <w:szCs w:val="20"/>
      </w:rPr>
      <w:t xml:space="preserve">Část </w:t>
    </w:r>
    <w:proofErr w:type="gramStart"/>
    <w:r>
      <w:rPr>
        <w:rFonts w:cs="Arial"/>
        <w:b/>
        <w:szCs w:val="20"/>
      </w:rPr>
      <w:t>B</w:t>
    </w:r>
    <w:r w:rsidR="009F2768">
      <w:rPr>
        <w:rFonts w:cs="Arial"/>
        <w:b/>
        <w:szCs w:val="20"/>
      </w:rPr>
      <w:t xml:space="preserve"> -</w:t>
    </w:r>
    <w:r w:rsidR="001E5FCC" w:rsidRPr="00DB6BC6">
      <w:rPr>
        <w:rFonts w:cs="Arial"/>
        <w:b/>
        <w:szCs w:val="20"/>
      </w:rPr>
      <w:t xml:space="preserve"> </w:t>
    </w:r>
    <w:r w:rsidRPr="00190C18">
      <w:rPr>
        <w:rFonts w:cs="Arial"/>
        <w:b/>
        <w:szCs w:val="20"/>
      </w:rPr>
      <w:t>Kabel</w:t>
    </w:r>
    <w:proofErr w:type="gramEnd"/>
    <w:r w:rsidRPr="00190C18">
      <w:rPr>
        <w:rFonts w:cs="Arial"/>
        <w:b/>
        <w:szCs w:val="20"/>
      </w:rPr>
      <w:t xml:space="preserve"> 1kV NAYY-J 4 x 150 dle VDE</w:t>
    </w:r>
    <w:r>
      <w:rPr>
        <w:rFonts w:cs="Arial"/>
        <w:b/>
        <w:szCs w:val="20"/>
      </w:rPr>
      <w:tab/>
    </w:r>
  </w:p>
  <w:p w14:paraId="79C8473B" w14:textId="77777777" w:rsidR="001E5FCC" w:rsidRDefault="001E5FCC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E6D2A"/>
    <w:rsid w:val="00006653"/>
    <w:rsid w:val="000123E6"/>
    <w:rsid w:val="00051CFD"/>
    <w:rsid w:val="00090CDF"/>
    <w:rsid w:val="00093BEC"/>
    <w:rsid w:val="000A640D"/>
    <w:rsid w:val="000C08C9"/>
    <w:rsid w:val="000E7663"/>
    <w:rsid w:val="00117ABF"/>
    <w:rsid w:val="0012752E"/>
    <w:rsid w:val="00142DBE"/>
    <w:rsid w:val="001430FC"/>
    <w:rsid w:val="00190C18"/>
    <w:rsid w:val="001D6876"/>
    <w:rsid w:val="001E5FCC"/>
    <w:rsid w:val="00210C16"/>
    <w:rsid w:val="00214E67"/>
    <w:rsid w:val="0022086A"/>
    <w:rsid w:val="00244BA5"/>
    <w:rsid w:val="00245742"/>
    <w:rsid w:val="002962BB"/>
    <w:rsid w:val="002A0644"/>
    <w:rsid w:val="002D75DB"/>
    <w:rsid w:val="002F4ABC"/>
    <w:rsid w:val="002F650F"/>
    <w:rsid w:val="00307537"/>
    <w:rsid w:val="00327447"/>
    <w:rsid w:val="00353B2F"/>
    <w:rsid w:val="00387AB3"/>
    <w:rsid w:val="00394E9D"/>
    <w:rsid w:val="003A3E52"/>
    <w:rsid w:val="003A4122"/>
    <w:rsid w:val="003B2D9B"/>
    <w:rsid w:val="003D7A5B"/>
    <w:rsid w:val="003E0E03"/>
    <w:rsid w:val="004072E8"/>
    <w:rsid w:val="00426E38"/>
    <w:rsid w:val="00433EB7"/>
    <w:rsid w:val="00437C31"/>
    <w:rsid w:val="0045699E"/>
    <w:rsid w:val="004676C9"/>
    <w:rsid w:val="004D4444"/>
    <w:rsid w:val="005B7178"/>
    <w:rsid w:val="00603CC1"/>
    <w:rsid w:val="006106C4"/>
    <w:rsid w:val="0061380A"/>
    <w:rsid w:val="0062432F"/>
    <w:rsid w:val="00640C55"/>
    <w:rsid w:val="00641DE2"/>
    <w:rsid w:val="006A6A53"/>
    <w:rsid w:val="006B24BB"/>
    <w:rsid w:val="006D0005"/>
    <w:rsid w:val="006D327B"/>
    <w:rsid w:val="007074BE"/>
    <w:rsid w:val="00707D16"/>
    <w:rsid w:val="007170A1"/>
    <w:rsid w:val="007374C5"/>
    <w:rsid w:val="007B7C13"/>
    <w:rsid w:val="007C535A"/>
    <w:rsid w:val="007D37EE"/>
    <w:rsid w:val="007F028C"/>
    <w:rsid w:val="00854F60"/>
    <w:rsid w:val="00860B8A"/>
    <w:rsid w:val="00885EB0"/>
    <w:rsid w:val="00907676"/>
    <w:rsid w:val="0094518E"/>
    <w:rsid w:val="009521DF"/>
    <w:rsid w:val="009721AD"/>
    <w:rsid w:val="00972DC3"/>
    <w:rsid w:val="00991936"/>
    <w:rsid w:val="009B7D73"/>
    <w:rsid w:val="009E4CF5"/>
    <w:rsid w:val="009E7711"/>
    <w:rsid w:val="009F2768"/>
    <w:rsid w:val="00A26C2C"/>
    <w:rsid w:val="00A327F7"/>
    <w:rsid w:val="00A35D7B"/>
    <w:rsid w:val="00A4546F"/>
    <w:rsid w:val="00A56CDB"/>
    <w:rsid w:val="00A8696D"/>
    <w:rsid w:val="00AF440A"/>
    <w:rsid w:val="00B76C37"/>
    <w:rsid w:val="00B95F87"/>
    <w:rsid w:val="00BC05AB"/>
    <w:rsid w:val="00BC6DB7"/>
    <w:rsid w:val="00BE53FE"/>
    <w:rsid w:val="00BF3ED5"/>
    <w:rsid w:val="00C12136"/>
    <w:rsid w:val="00C13984"/>
    <w:rsid w:val="00C4010A"/>
    <w:rsid w:val="00C44ABA"/>
    <w:rsid w:val="00C649E1"/>
    <w:rsid w:val="00C95970"/>
    <w:rsid w:val="00CE6D2A"/>
    <w:rsid w:val="00D01C7E"/>
    <w:rsid w:val="00D03CFF"/>
    <w:rsid w:val="00D53338"/>
    <w:rsid w:val="00D93BDE"/>
    <w:rsid w:val="00D9436B"/>
    <w:rsid w:val="00DB6BC6"/>
    <w:rsid w:val="00DB7529"/>
    <w:rsid w:val="00E00862"/>
    <w:rsid w:val="00E25BCE"/>
    <w:rsid w:val="00E7509F"/>
    <w:rsid w:val="00E804D1"/>
    <w:rsid w:val="00ED4355"/>
    <w:rsid w:val="00EE16BA"/>
    <w:rsid w:val="00F25C28"/>
    <w:rsid w:val="00F4419F"/>
    <w:rsid w:val="00F51207"/>
    <w:rsid w:val="00F51719"/>
    <w:rsid w:val="00F66160"/>
    <w:rsid w:val="00F76D8B"/>
    <w:rsid w:val="00FA426F"/>
    <w:rsid w:val="00FB0311"/>
    <w:rsid w:val="00FB17EC"/>
    <w:rsid w:val="00FC3629"/>
    <w:rsid w:val="00FE122A"/>
    <w:rsid w:val="00FE435E"/>
    <w:rsid w:val="00FE43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F02CD81"/>
  <w15:docId w15:val="{3F7DCBD2-90C5-417F-A80D-21DC76C6D3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E6D2A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9B7D7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Odkaznakoment">
    <w:name w:val="annotation reference"/>
    <w:uiPriority w:val="99"/>
    <w:rsid w:val="00CE6D2A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semiHidden/>
    <w:rsid w:val="00CE6D2A"/>
    <w:rPr>
      <w:szCs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CE6D2A"/>
    <w:rPr>
      <w:rFonts w:ascii="Arial" w:eastAsia="Times New Roman" w:hAnsi="Arial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E6D2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E6D2A"/>
    <w:rPr>
      <w:rFonts w:ascii="Tahoma" w:eastAsia="Times New Roman" w:hAnsi="Tahoma" w:cs="Tahoma"/>
      <w:sz w:val="16"/>
      <w:szCs w:val="16"/>
      <w:lang w:eastAsia="cs-CZ"/>
    </w:rPr>
  </w:style>
  <w:style w:type="paragraph" w:styleId="Zhlav">
    <w:name w:val="header"/>
    <w:basedOn w:val="Normln"/>
    <w:link w:val="ZhlavChar"/>
    <w:unhideWhenUsed/>
    <w:rsid w:val="00CE6D2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CE6D2A"/>
    <w:rPr>
      <w:rFonts w:ascii="Arial" w:eastAsia="Times New Roman" w:hAnsi="Arial" w:cs="Times New Roman"/>
      <w:sz w:val="20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CE6D2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E6D2A"/>
    <w:rPr>
      <w:rFonts w:ascii="Arial" w:eastAsia="Times New Roman" w:hAnsi="Arial" w:cs="Times New Roman"/>
      <w:sz w:val="20"/>
      <w:szCs w:val="24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7F028C"/>
    <w:rPr>
      <w:color w:val="0000FF" w:themeColor="hyperlink"/>
      <w:u w:val="single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26C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26C2C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customStyle="1" w:styleId="Normln0">
    <w:name w:val="Normální~"/>
    <w:basedOn w:val="Normln"/>
    <w:rsid w:val="007374C5"/>
    <w:pPr>
      <w:widowControl w:val="0"/>
      <w:jc w:val="both"/>
    </w:pPr>
    <w:rPr>
      <w:noProof/>
      <w:sz w:val="24"/>
      <w:szCs w:val="20"/>
    </w:rPr>
  </w:style>
  <w:style w:type="character" w:styleId="Siln">
    <w:name w:val="Strong"/>
    <w:basedOn w:val="Standardnpsmoodstavce"/>
    <w:uiPriority w:val="22"/>
    <w:qFormat/>
    <w:rsid w:val="00FE438D"/>
    <w:rPr>
      <w:b/>
      <w:bCs/>
    </w:rPr>
  </w:style>
  <w:style w:type="character" w:styleId="Sledovanodkaz">
    <w:name w:val="FollowedHyperlink"/>
    <w:basedOn w:val="Standardnpsmoodstavce"/>
    <w:uiPriority w:val="99"/>
    <w:semiHidden/>
    <w:unhideWhenUsed/>
    <w:rsid w:val="00E7509F"/>
    <w:rPr>
      <w:color w:val="800080" w:themeColor="followedHyperlink"/>
      <w:u w:val="single"/>
    </w:rPr>
  </w:style>
  <w:style w:type="paragraph" w:styleId="Revize">
    <w:name w:val="Revision"/>
    <w:hidden/>
    <w:uiPriority w:val="99"/>
    <w:semiHidden/>
    <w:rsid w:val="009E4CF5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character" w:customStyle="1" w:styleId="StylodstavecslovanChar">
    <w:name w:val="Styl odstavec číslovaný Char"/>
    <w:link w:val="Stylodstavecslovan"/>
    <w:locked/>
    <w:rsid w:val="009B7D73"/>
    <w:rPr>
      <w:rFonts w:cs="Calibri"/>
    </w:rPr>
  </w:style>
  <w:style w:type="paragraph" w:customStyle="1" w:styleId="Stylodstavecslovan">
    <w:name w:val="Styl odstavec číslovaný"/>
    <w:basedOn w:val="Nadpis2"/>
    <w:link w:val="StylodstavecslovanChar"/>
    <w:rsid w:val="009B7D73"/>
    <w:pPr>
      <w:keepNext w:val="0"/>
      <w:keepLines w:val="0"/>
      <w:tabs>
        <w:tab w:val="num" w:pos="142"/>
      </w:tabs>
      <w:spacing w:before="0" w:after="120" w:line="280" w:lineRule="atLeast"/>
      <w:ind w:left="1154" w:hanging="360"/>
      <w:jc w:val="both"/>
    </w:pPr>
    <w:rPr>
      <w:rFonts w:asciiTheme="minorHAnsi" w:eastAsiaTheme="minorHAnsi" w:hAnsiTheme="minorHAnsi" w:cs="Calibri"/>
      <w:b w:val="0"/>
      <w:bCs w:val="0"/>
      <w:color w:val="auto"/>
      <w:sz w:val="22"/>
      <w:szCs w:val="22"/>
      <w:lang w:eastAsia="en-US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9B7D7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2345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94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114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https://www.lme.com/Metals/Non-ferrous/LME-Aluminium-premiums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lme.com/en/Metals/Non-ferrous/LME-Aluminium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215</Words>
  <Characters>1283</Characters>
  <Application>Microsoft Office Word</Application>
  <DocSecurity>0</DocSecurity>
  <Lines>25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EON-IT</Company>
  <LinksUpToDate>false</LinksUpToDate>
  <CharactersWithSpaces>1487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P15506</dc:creator>
  <cp:lastModifiedBy>Hallová, Eliška</cp:lastModifiedBy>
  <cp:revision>9</cp:revision>
  <dcterms:created xsi:type="dcterms:W3CDTF">2022-05-02T08:35:00Z</dcterms:created>
  <dcterms:modified xsi:type="dcterms:W3CDTF">2022-05-30T07:13:00Z</dcterms:modified>
</cp:coreProperties>
</file>